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33" w:rsidRPr="00E13AC0" w:rsidRDefault="000A4F3F">
      <w:pPr>
        <w:rPr>
          <w:rFonts w:ascii="Arial" w:eastAsia="新細明體" w:hAnsi="Arial" w:cs="Arial" w:hint="eastAsia"/>
          <w:b/>
          <w:bCs/>
          <w:color w:val="333333"/>
          <w:kern w:val="0"/>
          <w:sz w:val="27"/>
          <w:szCs w:val="27"/>
          <w:shd w:val="pct15" w:color="auto" w:fill="FFFFFF"/>
        </w:rPr>
      </w:pPr>
      <w:r w:rsidRPr="00E13AC0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  <w:shd w:val="pct15" w:color="auto" w:fill="FFFFFF"/>
        </w:rPr>
        <w:t>風雨球場命名活動辦</w:t>
      </w:r>
      <w:r w:rsidRPr="00E13AC0">
        <w:rPr>
          <w:rFonts w:ascii="Arial" w:eastAsia="新細明體" w:hAnsi="Arial" w:cs="Arial" w:hint="eastAsia"/>
          <w:b/>
          <w:bCs/>
          <w:color w:val="333333"/>
          <w:kern w:val="0"/>
          <w:sz w:val="27"/>
          <w:szCs w:val="27"/>
          <w:shd w:val="pct15" w:color="auto" w:fill="FFFFFF"/>
        </w:rPr>
        <w:t>法</w:t>
      </w:r>
    </w:p>
    <w:p w:rsidR="00EC5129" w:rsidRDefault="00EC5129" w:rsidP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一</w:t>
      </w:r>
      <w:r w:rsidRPr="00EC5129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、風雨球場簡介：為戶外活動場所，球場主體為鋼骨結構，本球場興建後，可提供舒適及較不受天氣影響的教學場所，強化本校體育活動及團隊發展。</w:t>
      </w:r>
    </w:p>
    <w:p w:rsidR="000A4F3F" w:rsidRDefault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二、</w:t>
      </w:r>
      <w:r w:rsidR="000A4F3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活動目的：為感恩建功學子有</w:t>
      </w:r>
      <w:r w:rsidR="000A4F3F"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舒適美觀的球場，透過風雨球場的命名活動，擴大師生對校務的參與，凝聚師生愛校的情</w:t>
      </w:r>
      <w:r w:rsidR="000A4F3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懷。</w:t>
      </w:r>
    </w:p>
    <w:p w:rsidR="000A4F3F" w:rsidRDefault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三 、</w:t>
      </w:r>
      <w:r w:rsidR="000A4F3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主辦單位：學</w:t>
      </w:r>
      <w:proofErr w:type="gramStart"/>
      <w:r w:rsidR="000A4F3F"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務</w:t>
      </w:r>
      <w:proofErr w:type="gramEnd"/>
      <w:r w:rsidR="000A4F3F"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處</w:t>
      </w:r>
    </w:p>
    <w:p w:rsidR="000A4F3F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四、</w:t>
      </w:r>
      <w:r w:rsidR="000A4F3F"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活動對象：本校學生、教職員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五、活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動流程：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(</w:t>
      </w:r>
      <w:proofErr w:type="gramStart"/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一</w:t>
      </w:r>
      <w:proofErr w:type="gramEnd"/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) 公告：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1.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於學校網站公告訊息，鼓勵參加，並將相關辦法與報名表(附件一)公告於學校網站，參賽者自行下載參閱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。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2.</w:t>
      </w:r>
      <w:r w:rsidRPr="00EC5129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 xml:space="preserve"> </w:t>
      </w:r>
      <w:proofErr w:type="gramStart"/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各班發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10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張</w:t>
      </w:r>
      <w:proofErr w:type="gramEnd"/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報名表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，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若不足可自行列印或至學</w:t>
      </w:r>
      <w:proofErr w:type="gramStart"/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務</w:t>
      </w:r>
      <w:proofErr w:type="gramEnd"/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處領取。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(二)</w:t>
      </w:r>
      <w:r w:rsidRPr="00EC5129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 xml:space="preserve"> 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收件：報名表請送本校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學</w:t>
      </w:r>
      <w:proofErr w:type="gramStart"/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務</w:t>
      </w:r>
      <w:proofErr w:type="gramEnd"/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處收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。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(三)</w:t>
      </w:r>
      <w:r w:rsidRPr="00EC5129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 xml:space="preserve"> 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收件期間自即日起至1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10</w:t>
      </w:r>
      <w:r w:rsidRPr="0037689F">
        <w:rPr>
          <w:rFonts w:ascii="新細明體" w:eastAsia="新細明體" w:hAnsi="新細明體" w:cs="Times New Roman" w:hint="eastAsia"/>
          <w:color w:val="333333"/>
          <w:spacing w:val="-20"/>
          <w:kern w:val="0"/>
          <w:szCs w:val="24"/>
        </w:rPr>
        <w:t>年</w:t>
      </w:r>
      <w:r>
        <w:rPr>
          <w:rFonts w:ascii="新細明體" w:eastAsia="新細明體" w:hAnsi="新細明體" w:cs="Times New Roman" w:hint="eastAsia"/>
          <w:color w:val="333333"/>
          <w:spacing w:val="-20"/>
          <w:kern w:val="0"/>
          <w:szCs w:val="24"/>
        </w:rPr>
        <w:t>12</w:t>
      </w:r>
      <w:r w:rsidRPr="0037689F">
        <w:rPr>
          <w:rFonts w:ascii="新細明體" w:eastAsia="新細明體" w:hAnsi="新細明體" w:cs="Times New Roman" w:hint="eastAsia"/>
          <w:color w:val="333333"/>
          <w:spacing w:val="-20"/>
          <w:kern w:val="0"/>
          <w:szCs w:val="24"/>
        </w:rPr>
        <w:t>月</w:t>
      </w:r>
      <w:r>
        <w:rPr>
          <w:rFonts w:ascii="新細明體" w:eastAsia="新細明體" w:hAnsi="新細明體" w:cs="Times New Roman" w:hint="eastAsia"/>
          <w:color w:val="333333"/>
          <w:spacing w:val="-20"/>
          <w:kern w:val="0"/>
          <w:szCs w:val="24"/>
        </w:rPr>
        <w:t>13日（一</w:t>
      </w:r>
      <w:r w:rsidRPr="0037689F">
        <w:rPr>
          <w:rFonts w:ascii="新細明體" w:eastAsia="新細明體" w:hAnsi="新細明體" w:cs="Times New Roman" w:hint="eastAsia"/>
          <w:color w:val="333333"/>
          <w:spacing w:val="-20"/>
          <w:kern w:val="0"/>
          <w:szCs w:val="24"/>
        </w:rPr>
        <w:t>）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止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。</w:t>
      </w:r>
    </w:p>
    <w:p w:rsidR="00EC5129" w:rsidRDefault="00EC5129" w:rsidP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六、活動辦法：</w:t>
      </w:r>
    </w:p>
    <w:p w:rsidR="00EC5129" w:rsidRDefault="00EC5129" w:rsidP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◎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初選：由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學生填寫活動報名表，自由參加。</w:t>
      </w:r>
    </w:p>
    <w:p w:rsidR="00EC5129" w:rsidRDefault="00EC5129" w:rsidP="00EC5129">
      <w:pPr>
        <w:rPr>
          <w:rFonts w:ascii="新細明體" w:eastAsia="新細明體" w:hAnsi="新細明體" w:cs="Times New Roman" w:hint="eastAsia"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◎複選：由全校教職員工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自參加者中，選出「</w:t>
      </w:r>
      <w:r w:rsidRPr="0037689F">
        <w:rPr>
          <w:rFonts w:ascii="新細明體" w:eastAsia="新細明體" w:hAnsi="新細明體" w:cs="Times New Roman" w:hint="eastAsia"/>
          <w:b/>
          <w:bCs/>
          <w:color w:val="333333"/>
          <w:kern w:val="0"/>
          <w:szCs w:val="24"/>
        </w:rPr>
        <w:t>風雨球場命名佳作」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共五名</w:t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。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bCs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noProof/>
          <w:color w:val="333333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6391275</wp:posOffset>
            </wp:positionH>
            <wp:positionV relativeFrom="paragraph">
              <wp:posOffset>390525</wp:posOffset>
            </wp:positionV>
            <wp:extent cx="419100" cy="419100"/>
            <wp:effectExtent l="19050" t="0" r="0" b="0"/>
            <wp:wrapNone/>
            <wp:docPr id="1" name="圖片 1" descr="C:\Users\b10201\AppData\Local\Microsoft\Windows\Temporary Internet Files\Content.IE5\5IIM9NRJ\scissors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01\AppData\Local\Microsoft\Windows\Temporary Internet Files\Content.IE5\5IIM9NRJ\scissors-silhouett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◎決選：由各班學生進行投票，</w:t>
      </w:r>
      <w:r w:rsidRPr="0037689F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以最高票之作品獲得「</w:t>
      </w:r>
      <w:r w:rsidRPr="0037689F">
        <w:rPr>
          <w:rFonts w:ascii="新細明體" w:eastAsia="新細明體" w:hAnsi="新細明體" w:cs="Times New Roman" w:hint="eastAsia"/>
          <w:b/>
          <w:bCs/>
          <w:color w:val="333333"/>
          <w:kern w:val="0"/>
          <w:szCs w:val="24"/>
        </w:rPr>
        <w:t>風雨球場最佳命名」</w:t>
      </w:r>
      <w:r w:rsidRPr="00EC5129">
        <w:rPr>
          <w:rFonts w:ascii="新細明體" w:eastAsia="新細明體" w:hAnsi="新細明體" w:cs="Times New Roman" w:hint="eastAsia"/>
          <w:bCs/>
          <w:color w:val="333333"/>
          <w:kern w:val="0"/>
          <w:szCs w:val="24"/>
        </w:rPr>
        <w:t>，最佳命名者由校方公開表揚。</w:t>
      </w:r>
    </w:p>
    <w:p w:rsidR="00EC5129" w:rsidRDefault="00EC5129" w:rsidP="000A4F3F">
      <w:pPr>
        <w:rPr>
          <w:rFonts w:ascii="新細明體" w:eastAsia="新細明體" w:hAnsi="新細明體" w:cs="Times New Roman" w:hint="eastAsia"/>
          <w:bCs/>
          <w:color w:val="333333"/>
          <w:kern w:val="0"/>
          <w:szCs w:val="24"/>
        </w:rPr>
      </w:pPr>
      <w:r>
        <w:rPr>
          <w:rFonts w:ascii="新細明體" w:eastAsia="新細明體" w:hAnsi="新細明體" w:cs="Times New Roman" w:hint="eastAsia"/>
          <w:bCs/>
          <w:color w:val="333333"/>
          <w:kern w:val="0"/>
          <w:szCs w:val="24"/>
        </w:rPr>
        <w:t>----------------------------------------------------------------------------------------------------------------------------------------</w:t>
      </w:r>
    </w:p>
    <w:p w:rsidR="00EC5129" w:rsidRPr="00E13AC0" w:rsidRDefault="00EC5129" w:rsidP="00EC5129">
      <w:pPr>
        <w:widowControl/>
        <w:shd w:val="clear" w:color="auto" w:fill="E7FFFF"/>
        <w:spacing w:after="150" w:line="360" w:lineRule="exact"/>
        <w:jc w:val="center"/>
        <w:rPr>
          <w:rFonts w:ascii="Arial" w:eastAsia="新細明體" w:hAnsi="Arial" w:cs="Arial"/>
          <w:b/>
          <w:color w:val="333333"/>
          <w:kern w:val="0"/>
          <w:szCs w:val="24"/>
        </w:rPr>
      </w:pPr>
      <w:r w:rsidRPr="00E13AC0">
        <w:rPr>
          <w:rFonts w:ascii="華康細圓體" w:eastAsia="華康細圓體" w:hAnsi="Times New Roman" w:cs="Times New Roman" w:hint="eastAsia"/>
          <w:b/>
          <w:color w:val="333333"/>
          <w:kern w:val="0"/>
          <w:sz w:val="32"/>
          <w:szCs w:val="32"/>
        </w:rPr>
        <w:t>新竹市建功國民小學風雨球場命名活動報名表</w:t>
      </w:r>
    </w:p>
    <w:p w:rsidR="00EC5129" w:rsidRPr="00E13AC0" w:rsidRDefault="00EC5129" w:rsidP="00EC5129">
      <w:pPr>
        <w:widowControl/>
        <w:shd w:val="clear" w:color="auto" w:fill="E7FFFF"/>
        <w:spacing w:after="150" w:line="360" w:lineRule="exact"/>
        <w:rPr>
          <w:rFonts w:ascii="Arial" w:eastAsia="新細明體" w:hAnsi="Arial" w:cs="Arial"/>
          <w:b/>
          <w:color w:val="333333"/>
          <w:kern w:val="0"/>
          <w:szCs w:val="24"/>
        </w:rPr>
      </w:pPr>
      <w:r w:rsidRPr="00E13AC0">
        <w:rPr>
          <w:rFonts w:ascii="華康細圓體" w:eastAsia="華康細圓體" w:hAnsi="Times New Roman" w:cs="Times New Roman" w:hint="eastAsia"/>
          <w:b/>
          <w:color w:val="333333"/>
          <w:kern w:val="0"/>
          <w:szCs w:val="24"/>
        </w:rPr>
        <w:t>                       </w:t>
      </w:r>
      <w:r w:rsidRPr="00E13AC0">
        <w:rPr>
          <w:rFonts w:ascii="華康細圓體" w:eastAsia="華康細圓體" w:hAnsi="Times New Roman" w:cs="Times New Roman" w:hint="eastAsia"/>
          <w:b/>
          <w:i/>
          <w:color w:val="333333"/>
          <w:kern w:val="0"/>
          <w:szCs w:val="24"/>
        </w:rPr>
        <w:t>110年</w:t>
      </w:r>
      <w:r w:rsidRPr="00E13AC0">
        <w:rPr>
          <w:rFonts w:ascii="華康細圓體" w:eastAsia="華康細圓體" w:hAnsi="Times New Roman" w:cs="Times New Roman" w:hint="eastAsia"/>
          <w:b/>
          <w:bCs/>
          <w:i/>
          <w:color w:val="333333"/>
          <w:kern w:val="0"/>
          <w:szCs w:val="24"/>
        </w:rPr>
        <w:t>12月13日(</w:t>
      </w:r>
      <w:proofErr w:type="gramStart"/>
      <w:r w:rsidRPr="00E13AC0">
        <w:rPr>
          <w:rFonts w:ascii="華康細圓體" w:eastAsia="華康細圓體" w:hAnsi="Times New Roman" w:cs="Times New Roman" w:hint="eastAsia"/>
          <w:b/>
          <w:bCs/>
          <w:i/>
          <w:color w:val="333333"/>
          <w:kern w:val="0"/>
          <w:szCs w:val="24"/>
        </w:rPr>
        <w:t>一</w:t>
      </w:r>
      <w:proofErr w:type="gramEnd"/>
      <w:r w:rsidRPr="00E13AC0">
        <w:rPr>
          <w:rFonts w:ascii="華康細圓體" w:eastAsia="華康細圓體" w:hAnsi="Times New Roman" w:cs="Times New Roman" w:hint="eastAsia"/>
          <w:b/>
          <w:bCs/>
          <w:i/>
          <w:color w:val="333333"/>
          <w:kern w:val="0"/>
          <w:szCs w:val="24"/>
        </w:rPr>
        <w:t>)截止收件</w:t>
      </w:r>
      <w:r w:rsidRPr="00E13AC0">
        <w:rPr>
          <w:rFonts w:ascii="華康細圓體" w:eastAsia="華康細圓體" w:hAnsi="Times New Roman" w:cs="Times New Roman" w:hint="eastAsia"/>
          <w:b/>
          <w:bCs/>
          <w:i/>
          <w:color w:val="333333"/>
          <w:kern w:val="0"/>
          <w:szCs w:val="24"/>
        </w:rPr>
        <w:t> </w:t>
      </w:r>
      <w:r w:rsidRPr="00E13AC0">
        <w:rPr>
          <w:rFonts w:ascii="華康細圓體" w:eastAsia="華康細圓體" w:hAnsi="Times New Roman" w:cs="Times New Roman" w:hint="eastAsia"/>
          <w:b/>
          <w:bCs/>
          <w:i/>
          <w:color w:val="333333"/>
          <w:kern w:val="0"/>
          <w:szCs w:val="24"/>
        </w:rPr>
        <w:t xml:space="preserve"> </w:t>
      </w:r>
      <w:r w:rsidRPr="00E13AC0">
        <w:rPr>
          <w:rFonts w:ascii="華康細圓體" w:eastAsia="華康細圓體" w:hAnsi="Times New Roman" w:cs="Times New Roman" w:hint="eastAsia"/>
          <w:b/>
          <w:bCs/>
          <w:color w:val="333333"/>
          <w:kern w:val="0"/>
          <w:szCs w:val="24"/>
        </w:rPr>
        <w:t>               </w:t>
      </w:r>
      <w:r w:rsidRPr="00E13AC0">
        <w:rPr>
          <w:rFonts w:ascii="華康細圓體" w:eastAsia="華康細圓體" w:hAnsi="Times New Roman" w:cs="Times New Roman" w:hint="eastAsia"/>
          <w:b/>
          <w:bCs/>
          <w:color w:val="333333"/>
          <w:kern w:val="0"/>
          <w:szCs w:val="24"/>
        </w:rPr>
        <w:t xml:space="preserve">                  </w:t>
      </w:r>
      <w:r w:rsidRPr="00E13AC0">
        <w:rPr>
          <w:rFonts w:ascii="華康細圓體" w:eastAsia="華康細圓體" w:hAnsi="Times New Roman" w:cs="Times New Roman" w:hint="eastAsia"/>
          <w:b/>
          <w:bCs/>
          <w:color w:val="333333"/>
          <w:kern w:val="0"/>
          <w:szCs w:val="24"/>
        </w:rPr>
        <w:t>  </w:t>
      </w:r>
      <w:r w:rsidRPr="00E13AC0">
        <w:rPr>
          <w:rFonts w:ascii="華康細圓體" w:eastAsia="華康細圓體" w:hAnsi="Times New Roman" w:cs="Times New Roman" w:hint="eastAsia"/>
          <w:b/>
          <w:color w:val="333333"/>
          <w:kern w:val="0"/>
          <w:szCs w:val="24"/>
        </w:rPr>
        <w:t>收件編號：</w:t>
      </w:r>
      <w:r w:rsidRPr="00E13AC0">
        <w:rPr>
          <w:rFonts w:ascii="華康細圓體" w:eastAsia="華康細圓體" w:hAnsi="Times New Roman" w:cs="Times New Roman" w:hint="eastAsia"/>
          <w:b/>
          <w:color w:val="333333"/>
          <w:kern w:val="0"/>
          <w:szCs w:val="24"/>
          <w:u w:val="single"/>
        </w:rPr>
        <w:t>         </w:t>
      </w:r>
      <w:r w:rsidRPr="00E13AC0">
        <w:rPr>
          <w:rFonts w:ascii="華康細圓體" w:eastAsia="華康細圓體" w:hAnsi="Times New Roman" w:cs="Times New Roman" w:hint="eastAsia"/>
          <w:b/>
          <w:color w:val="333333"/>
          <w:kern w:val="0"/>
          <w:szCs w:val="24"/>
        </w:rPr>
        <w:t>  </w:t>
      </w:r>
    </w:p>
    <w:tbl>
      <w:tblPr>
        <w:tblW w:w="99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8203"/>
      </w:tblGrid>
      <w:tr w:rsidR="00EC5129" w:rsidRPr="0037689F" w:rsidTr="00E13AC0">
        <w:trPr>
          <w:trHeight w:val="938"/>
          <w:jc w:val="center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命名者資料</w:t>
            </w:r>
          </w:p>
        </w:tc>
        <w:tc>
          <w:tcPr>
            <w:tcW w:w="820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13AC0" w:rsidP="00E13AC0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班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 </w:t>
            </w:r>
            <w:r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 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號</w:t>
            </w:r>
            <w:r w:rsidR="00EC5129" w:rsidRPr="0037689F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>  </w:t>
            </w:r>
            <w:r w:rsidR="00EC5129">
              <w:rPr>
                <w:rFonts w:ascii="華康細圓體" w:eastAsia="華康細圓體" w:hAnsi="Times New Roman" w:cs="Times New Roman" w:hint="eastAsia"/>
                <w:kern w:val="0"/>
                <w:sz w:val="28"/>
                <w:szCs w:val="28"/>
              </w:rPr>
              <w:t xml:space="preserve">    姓名</w:t>
            </w:r>
          </w:p>
        </w:tc>
      </w:tr>
      <w:tr w:rsidR="00EC5129" w:rsidRPr="0037689F" w:rsidTr="00E13AC0">
        <w:trPr>
          <w:trHeight w:val="747"/>
          <w:jc w:val="center"/>
        </w:trPr>
        <w:tc>
          <w:tcPr>
            <w:tcW w:w="170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命名名稱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13AC0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C5129" w:rsidRPr="0037689F" w:rsidTr="00E13AC0">
        <w:trPr>
          <w:trHeight w:val="2348"/>
          <w:jc w:val="center"/>
        </w:trPr>
        <w:tc>
          <w:tcPr>
            <w:tcW w:w="170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命名涵義說明</w:t>
            </w:r>
          </w:p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C5129" w:rsidRPr="0037689F" w:rsidRDefault="00EC5129" w:rsidP="00E13AC0">
            <w:pPr>
              <w:widowControl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13AC0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C5129" w:rsidRPr="0037689F" w:rsidTr="00EC5129">
        <w:trPr>
          <w:trHeight w:val="540"/>
          <w:jc w:val="center"/>
        </w:trPr>
        <w:tc>
          <w:tcPr>
            <w:tcW w:w="99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129" w:rsidRPr="0037689F" w:rsidRDefault="00EC5129" w:rsidP="00EC5129">
            <w:pPr>
              <w:widowControl/>
              <w:spacing w:before="45" w:after="150" w:line="300" w:lineRule="exac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※</w:t>
            </w: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命名原則：</w:t>
            </w:r>
          </w:p>
          <w:p w:rsidR="00EC5129" w:rsidRPr="0037689F" w:rsidRDefault="00EC5129" w:rsidP="00EC5129">
            <w:pPr>
              <w:widowControl/>
              <w:spacing w:before="45" w:after="150" w:line="300" w:lineRule="exac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1.命名名稱以3~5字為佳。</w:t>
            </w:r>
          </w:p>
          <w:p w:rsidR="00EC5129" w:rsidRPr="0037689F" w:rsidRDefault="00EC5129" w:rsidP="00EC5129">
            <w:pPr>
              <w:widowControl/>
              <w:spacing w:before="45" w:after="150" w:line="300" w:lineRule="exac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2.學生可與家長共同討論，以親子合作的方式共同創作</w:t>
            </w:r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，每位學生限投稿一次</w:t>
            </w: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。</w:t>
            </w:r>
          </w:p>
          <w:p w:rsidR="00EC5129" w:rsidRPr="0037689F" w:rsidRDefault="00EC5129" w:rsidP="00EC5129">
            <w:pPr>
              <w:widowControl/>
              <w:spacing w:after="150" w:line="300" w:lineRule="exac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3.請以正楷書寫，命名之用字遣詞應優雅不粗俗，好念好記，具正向涵義。</w:t>
            </w:r>
          </w:p>
          <w:p w:rsidR="00EC5129" w:rsidRDefault="00EC5129" w:rsidP="00EC5129">
            <w:pPr>
              <w:widowControl/>
              <w:spacing w:after="150" w:line="300" w:lineRule="exact"/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</w:pPr>
            <w:r w:rsidRPr="0037689F"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4.請敘述命名之構想、意義或來源出處。</w:t>
            </w:r>
          </w:p>
          <w:p w:rsidR="00EC5129" w:rsidRPr="0037689F" w:rsidRDefault="00EC5129" w:rsidP="00EC5129">
            <w:pPr>
              <w:widowControl/>
              <w:spacing w:after="150"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5.若有相同命名名稱 ，以收件編號順序決定，</w:t>
            </w:r>
            <w:proofErr w:type="gramStart"/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先者保留</w:t>
            </w:r>
            <w:proofErr w:type="gramEnd"/>
            <w:r>
              <w:rPr>
                <w:rFonts w:ascii="華康細圓體" w:eastAsia="華康細圓體" w:hAnsi="Times New Roman" w:cs="Times New Roman" w:hint="eastAsia"/>
                <w:kern w:val="0"/>
                <w:szCs w:val="24"/>
              </w:rPr>
              <w:t>，後者退還。</w:t>
            </w:r>
          </w:p>
        </w:tc>
      </w:tr>
    </w:tbl>
    <w:p w:rsidR="00EC5129" w:rsidRPr="00EC5129" w:rsidRDefault="00EC5129" w:rsidP="000A4F3F">
      <w:pPr>
        <w:rPr>
          <w:rFonts w:ascii="新細明體" w:eastAsia="新細明體" w:hAnsi="新細明體" w:cs="Times New Roman" w:hint="eastAsia"/>
          <w:bCs/>
          <w:color w:val="333333"/>
          <w:kern w:val="0"/>
          <w:szCs w:val="24"/>
        </w:rPr>
      </w:pPr>
    </w:p>
    <w:sectPr w:rsidR="00EC5129" w:rsidRPr="00EC5129" w:rsidSect="000A4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376F"/>
    <w:multiLevelType w:val="multilevel"/>
    <w:tmpl w:val="91E20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F3F"/>
    <w:rsid w:val="000A4F3F"/>
    <w:rsid w:val="00385278"/>
    <w:rsid w:val="00BE1533"/>
    <w:rsid w:val="00E13AC0"/>
    <w:rsid w:val="00E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5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B10202</dc:creator>
  <cp:lastModifiedBy>B10202</cp:lastModifiedBy>
  <cp:revision>2</cp:revision>
  <cp:lastPrinted>2021-11-09T06:27:00Z</cp:lastPrinted>
  <dcterms:created xsi:type="dcterms:W3CDTF">2021-11-09T05:41:00Z</dcterms:created>
  <dcterms:modified xsi:type="dcterms:W3CDTF">2021-11-09T06:30:00Z</dcterms:modified>
</cp:coreProperties>
</file>